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34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58AB90E7"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 w14:paraId="309D4CA3"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湖北省工程监理行业反内卷式竞争倡议书</w:t>
      </w:r>
    </w:p>
    <w:p w14:paraId="161895AD">
      <w:pPr>
        <w:rPr>
          <w:rFonts w:hint="eastAsia" w:ascii="仿宋" w:hAnsi="仿宋" w:eastAsia="仿宋" w:cs="仿宋"/>
          <w:sz w:val="32"/>
          <w:szCs w:val="32"/>
        </w:rPr>
      </w:pPr>
    </w:p>
    <w:p w14:paraId="75182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全省工程监理企业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相关从业者：</w:t>
      </w:r>
    </w:p>
    <w:p w14:paraId="5C0CE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工程监理制度实施以来，在保障工程质量安全、提升投资效益等方面发挥了重要作用。然而，当前我省监理行业正面临“内卷式”竞争的严峻挑战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部分项目监理费被压缩至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行业参考标准</w:t>
      </w:r>
      <w:r>
        <w:rPr>
          <w:rFonts w:hint="eastAsia" w:ascii="仿宋" w:hAnsi="仿宋" w:eastAsia="仿宋" w:cs="仿宋"/>
          <w:sz w:val="32"/>
          <w:szCs w:val="32"/>
        </w:rPr>
        <w:t>价的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以下</w:t>
      </w:r>
      <w:r>
        <w:rPr>
          <w:rFonts w:hint="eastAsia" w:ascii="仿宋" w:hAnsi="仿宋" w:eastAsia="仿宋" w:cs="仿宋"/>
          <w:sz w:val="32"/>
          <w:szCs w:val="32"/>
        </w:rPr>
        <w:t>，企业为生存被迫削减人员配置、降低服务标准，导致“低质量服务—低回报—人才流失”的恶性循环。为贯彻国家关于建设全国统一大市场、维护公平竞争的决策部署，推动行业高质量发展，特发出如下倡议：</w:t>
      </w:r>
    </w:p>
    <w:p w14:paraId="28A2D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一、坚守底线，抵制非理性竞争</w:t>
      </w:r>
    </w:p>
    <w:p w14:paraId="501EC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- 规范价格行为：杜绝低于成本价恶意竞标，不参与价格联盟或倾销行为。依据《湖北省建设工程监理与相关服务收费参考标准（试行）》（鄂建文〔2023〕34号）合理确定服务费用，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明确监理人履行工程质量、安全生产管理法定职责的服务收费，不低于施工监理服务收费额的70%；</w:t>
      </w:r>
      <w:r>
        <w:rPr>
          <w:rFonts w:hint="eastAsia" w:ascii="仿宋" w:hAnsi="仿宋" w:eastAsia="仿宋" w:cs="仿宋"/>
          <w:sz w:val="32"/>
          <w:szCs w:val="32"/>
        </w:rPr>
        <w:t>对工期、工作量变动等情况及时调整费用，严禁签订“阴阳合同”。</w:t>
      </w:r>
    </w:p>
    <w:p w14:paraId="0158C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- 保障服务质量：严格按照监理规范和合同约定，配齐配强项目监理机构及人员，强化原材料检验、关键工序旁站、隐蔽工程验收等环节管控，杜绝因成本压缩导致的服务缩水、数据造假等行为。</w:t>
      </w:r>
    </w:p>
    <w:p w14:paraId="50C60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- 维护行业声誉：共同抵制商业诋毁、恶意举报等损害行业形象的行为，坚持诚信经营，如实披露监理工作信息，不隐瞒问题、不夸大成绩。</w:t>
      </w:r>
    </w:p>
    <w:p w14:paraId="692BC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二、回归本源，提升核心竞争力</w:t>
      </w:r>
    </w:p>
    <w:p w14:paraId="2DB5E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- 摒弃短视思维：主动远离低价竞争模式，坚守合理利润空间，避免陷入“低价格—低回报—低质量服务”的恶性循环。</w:t>
      </w:r>
    </w:p>
    <w:p w14:paraId="0D069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- 聚焦价值创造：加大技术研发和数智化投入，运用BIM、物联网等技术提升监理效率；加强管理创新，优化内部流程，降低运营成本。</w:t>
      </w:r>
    </w:p>
    <w:p w14:paraId="4C019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- 构建差异化优势：精准定位市场需求，提供定制化监理服务；注重品牌建设，以优质服务和良好口碑提升市场认可度。</w:t>
      </w:r>
    </w:p>
    <w:p w14:paraId="48B52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三、强化自律，落实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监理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主体责任</w:t>
      </w:r>
    </w:p>
    <w:p w14:paraId="3C3B5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- 开展合规自查：定期对照《建筑法》《反垄断法》等法律法规，排查不正当竞争、价格违法等风险点，及时整改。</w:t>
      </w:r>
    </w:p>
    <w:p w14:paraId="516E2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- 完善内部管理：落实监理行业“十不准”要求，建立健全公平竞争合规管理体系，加强员工职业道德培训。</w:t>
      </w:r>
    </w:p>
    <w:p w14:paraId="6D432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- 接受社会监督：主动公示服务内容、收费标准等信息，认真回应建设单位和社会公众的监督意见。</w:t>
      </w:r>
    </w:p>
    <w:p w14:paraId="428AB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四、协同共治，共建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行业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健康生态</w:t>
      </w:r>
    </w:p>
    <w:p w14:paraId="725E3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- 维护产业链共生关系：与建设单位、施工单位建立平等互利合作关系，倡导公平交易、及时履约付款。</w:t>
      </w:r>
    </w:p>
    <w:p w14:paraId="5D15B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-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行社会责任：合理设定员工工作强度，保障劳动者权益；在监理工作中推动绿色施工、节能减排。</w:t>
      </w:r>
    </w:p>
    <w:p w14:paraId="773AF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-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践行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行业自律：遵守行业自律公约，积极参与标准研讨和质量提升活动，以高标准服务引领行业发展。</w:t>
      </w:r>
    </w:p>
    <w:p w14:paraId="68AAD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恶性竞争没有赢家，公平有序的市场</w:t>
      </w:r>
      <w:r>
        <w:rPr>
          <w:rFonts w:hint="eastAsia" w:ascii="仿宋" w:hAnsi="仿宋" w:eastAsia="仿宋" w:cs="仿宋"/>
          <w:sz w:val="32"/>
          <w:szCs w:val="32"/>
        </w:rPr>
        <w:t>环境才是企业创新成长的沃土。让我们从自身做起，坚决抵制“内卷式”竞争，共同守护工程质量安全底线，为推动湖北省工程监理行业高质量发展和经济建设贡献力量！</w:t>
      </w:r>
    </w:p>
    <w:p w14:paraId="5ED5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我们呼吁全体会员企业和省内从业的工程监理企业积极响应本倡议，并共同承诺遵守！</w:t>
      </w:r>
    </w:p>
    <w:p w14:paraId="7374F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891F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BDDF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倡议单位：湖北省建设监理协会</w:t>
      </w:r>
    </w:p>
    <w:p w14:paraId="2C9D6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2026年5月26日</w:t>
      </w:r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0139A"/>
    <w:rsid w:val="06713B9F"/>
    <w:rsid w:val="0A1945F9"/>
    <w:rsid w:val="154F5ECA"/>
    <w:rsid w:val="28520CEB"/>
    <w:rsid w:val="40E66E21"/>
    <w:rsid w:val="4DAC2D37"/>
    <w:rsid w:val="4FBF0685"/>
    <w:rsid w:val="5A80139A"/>
    <w:rsid w:val="61211EC7"/>
    <w:rsid w:val="69A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1170</Words>
  <Characters>1184</Characters>
  <Lines>0</Lines>
  <Paragraphs>0</Paragraphs>
  <TotalTime>26</TotalTime>
  <ScaleCrop>false</ScaleCrop>
  <LinksUpToDate>false</LinksUpToDate>
  <CharactersWithSpaces>1196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2026-04-08T01:05:00Z</dcterms:created>
  <dc:creator>庸之人</dc:creator>
  <cp:lastModifiedBy>贾宇鲲</cp:lastModifiedBy>
  <cp:lastPrinted>2026-05-26T08:32:00Z</cp:lastPrinted>
  <dcterms:modified xsi:type="dcterms:W3CDTF">2026-05-27T01:56:14Z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02C646E62C71466F96207BFC4AFA7B79_13</vt:lpwstr>
  </property>
  <property fmtid="{D5CDD505-2E9C-101B-9397-08002B2CF9AE}" pid="4" name="KSOTemplateDocerSaveRecord">
    <vt:lpwstr>eyJoZGlkIjoiZjVjNGEzN2E1OTZkYjk1ZTNlZjg4OGE4OTA3ZDQwYzkiLCJ1c2VySWQiOiI3NTQzNjM5NTQifQ==</vt:lpwstr>
  </property>
</Properties>
</file>